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25B76" w14:textId="262196E0" w:rsidR="006A342A" w:rsidRPr="00777DA9" w:rsidRDefault="00777DA9" w:rsidP="00777DA9">
      <w:pPr>
        <w:jc w:val="center"/>
        <w:rPr>
          <w:rFonts w:ascii="Archer Medium" w:hAnsi="Archer Medium"/>
          <w:b/>
          <w:bCs/>
          <w:sz w:val="36"/>
          <w:szCs w:val="36"/>
        </w:rPr>
      </w:pPr>
      <w:r w:rsidRPr="00777DA9">
        <w:rPr>
          <w:rFonts w:ascii="Archer Medium" w:hAnsi="Archer Medium"/>
          <w:b/>
          <w:bCs/>
          <w:sz w:val="36"/>
          <w:szCs w:val="36"/>
        </w:rPr>
        <w:t>Community Questionnaire</w:t>
      </w:r>
    </w:p>
    <w:p w14:paraId="64FCA77F" w14:textId="77777777" w:rsidR="00777DA9" w:rsidRPr="00777DA9" w:rsidRDefault="00777DA9" w:rsidP="00777DA9">
      <w:pPr>
        <w:shd w:val="clear" w:color="auto" w:fill="FFFFFF"/>
        <w:spacing w:after="0" w:line="240"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A critical part of our Healthy Parkinson’s Communities™ initiative includes creating spaces for the community to speak up and drive change work. We have created the list below to get you started with sample questions and statements you can survey your community on their need to live well with Parkinson’s. </w:t>
      </w:r>
    </w:p>
    <w:p w14:paraId="4BB2B1B1" w14:textId="77777777" w:rsidR="00777DA9" w:rsidRPr="00777DA9" w:rsidRDefault="00777DA9" w:rsidP="00777DA9">
      <w:pPr>
        <w:shd w:val="clear" w:color="auto" w:fill="FFFFFF"/>
        <w:spacing w:after="0" w:line="240" w:lineRule="auto"/>
        <w:rPr>
          <w:rFonts w:ascii="Archer Medium" w:eastAsia="Times New Roman" w:hAnsi="Archer Medium" w:cs="Times New Roman"/>
          <w:sz w:val="28"/>
          <w:szCs w:val="28"/>
        </w:rPr>
      </w:pPr>
      <w:r w:rsidRPr="00777DA9">
        <w:rPr>
          <w:rFonts w:ascii="Archer Medium" w:eastAsia="Times New Roman" w:hAnsi="Archer Medium" w:cs="Times New Roman"/>
          <w:sz w:val="28"/>
          <w:szCs w:val="28"/>
        </w:rPr>
        <w:t> </w:t>
      </w:r>
    </w:p>
    <w:p w14:paraId="2157A520" w14:textId="77777777" w:rsidR="00777DA9" w:rsidRPr="00777DA9" w:rsidRDefault="00777DA9" w:rsidP="00777DA9">
      <w:pPr>
        <w:shd w:val="clear" w:color="auto" w:fill="FFFFFF"/>
        <w:spacing w:after="0" w:line="240" w:lineRule="auto"/>
        <w:rPr>
          <w:rFonts w:ascii="Archer Medium" w:eastAsia="Times New Roman" w:hAnsi="Archer Medium" w:cs="Times New Roman"/>
          <w:sz w:val="28"/>
          <w:szCs w:val="28"/>
        </w:rPr>
      </w:pPr>
      <w:r w:rsidRPr="00777DA9">
        <w:rPr>
          <w:rFonts w:ascii="Archer Medium" w:eastAsia="Times New Roman" w:hAnsi="Archer Medium" w:cs="Times New Roman"/>
          <w:sz w:val="28"/>
          <w:szCs w:val="28"/>
        </w:rPr>
        <w:t> </w:t>
      </w:r>
    </w:p>
    <w:p w14:paraId="3A667D97" w14:textId="77777777" w:rsidR="00777DA9" w:rsidRPr="00777DA9" w:rsidRDefault="00777DA9" w:rsidP="00777DA9">
      <w:pPr>
        <w:shd w:val="clear" w:color="auto" w:fill="FFFFFF"/>
        <w:spacing w:after="0" w:line="276" w:lineRule="auto"/>
        <w:rPr>
          <w:rFonts w:ascii="Archer Medium" w:eastAsia="Times New Roman" w:hAnsi="Archer Medium" w:cs="Times New Roman"/>
          <w:sz w:val="32"/>
          <w:szCs w:val="32"/>
        </w:rPr>
      </w:pPr>
      <w:r w:rsidRPr="00777DA9">
        <w:rPr>
          <w:rFonts w:ascii="Archer Medium" w:eastAsia="Times New Roman" w:hAnsi="Archer Medium" w:cs="Arial"/>
          <w:b/>
          <w:bCs/>
          <w:color w:val="000000"/>
          <w:sz w:val="28"/>
          <w:szCs w:val="28"/>
        </w:rPr>
        <w:t>General</w:t>
      </w:r>
      <w:r w:rsidRPr="00777DA9">
        <w:rPr>
          <w:rFonts w:ascii="Archer Medium" w:eastAsia="Times New Roman" w:hAnsi="Archer Medium" w:cs="Arial"/>
          <w:color w:val="000000"/>
          <w:sz w:val="28"/>
          <w:szCs w:val="28"/>
        </w:rPr>
        <w:t> </w:t>
      </w:r>
    </w:p>
    <w:p w14:paraId="08ECCFD8" w14:textId="77777777" w:rsidR="00777DA9" w:rsidRPr="00777DA9" w:rsidRDefault="00777DA9" w:rsidP="00777DA9">
      <w:pPr>
        <w:pStyle w:val="ListParagraph"/>
        <w:numPr>
          <w:ilvl w:val="0"/>
          <w:numId w:val="2"/>
        </w:numPr>
        <w:shd w:val="clear" w:color="auto" w:fill="FFFFFF"/>
        <w:spacing w:after="0" w:line="276"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Are there currently resources in your community to connect people with Parkinson’s and their care partners with programs that could fit a variety of needs? If so, what do these resources look like? </w:t>
      </w:r>
    </w:p>
    <w:p w14:paraId="7FEE379B" w14:textId="77777777" w:rsidR="00777DA9" w:rsidRPr="00777DA9" w:rsidRDefault="00777DA9" w:rsidP="00777DA9">
      <w:pPr>
        <w:pStyle w:val="ListParagraph"/>
        <w:numPr>
          <w:ilvl w:val="0"/>
          <w:numId w:val="2"/>
        </w:numPr>
        <w:shd w:val="clear" w:color="auto" w:fill="FFFFFF"/>
        <w:spacing w:after="0" w:line="276"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What have you been hearing/seeing/experiencing in the Parkinson’s community? </w:t>
      </w:r>
    </w:p>
    <w:p w14:paraId="70D8209A" w14:textId="365CA394" w:rsidR="00777DA9" w:rsidRPr="00777DA9" w:rsidRDefault="00777DA9" w:rsidP="00777DA9">
      <w:pPr>
        <w:pStyle w:val="ListParagraph"/>
        <w:numPr>
          <w:ilvl w:val="0"/>
          <w:numId w:val="2"/>
        </w:numPr>
        <w:shd w:val="clear" w:color="auto" w:fill="FFFFFF"/>
        <w:spacing w:after="0" w:line="276"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How would you describe the culture of your community? </w:t>
      </w:r>
    </w:p>
    <w:p w14:paraId="2E67B858" w14:textId="77777777" w:rsidR="00777DA9" w:rsidRPr="00777DA9" w:rsidRDefault="00777DA9" w:rsidP="00777DA9">
      <w:pPr>
        <w:pStyle w:val="ListParagraph"/>
        <w:numPr>
          <w:ilvl w:val="0"/>
          <w:numId w:val="2"/>
        </w:numPr>
        <w:shd w:val="clear" w:color="auto" w:fill="FFFFFF"/>
        <w:spacing w:after="0" w:line="276"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What are the primary obstacles to embracing living well with Parkinson’s? </w:t>
      </w:r>
    </w:p>
    <w:p w14:paraId="5C17E04F" w14:textId="32DFA218" w:rsidR="00777DA9" w:rsidRPr="00777DA9" w:rsidRDefault="00777DA9" w:rsidP="00777DA9">
      <w:pPr>
        <w:shd w:val="clear" w:color="auto" w:fill="FFFFFF"/>
        <w:spacing w:after="0" w:line="276" w:lineRule="auto"/>
        <w:ind w:firstLine="60"/>
        <w:rPr>
          <w:rFonts w:ascii="Archer Medium" w:eastAsia="Times New Roman" w:hAnsi="Archer Medium" w:cs="Times New Roman"/>
          <w:sz w:val="28"/>
          <w:szCs w:val="28"/>
        </w:rPr>
      </w:pPr>
    </w:p>
    <w:p w14:paraId="1B051676" w14:textId="77777777" w:rsidR="00777DA9" w:rsidRPr="00777DA9" w:rsidRDefault="00777DA9" w:rsidP="00777DA9">
      <w:pPr>
        <w:shd w:val="clear" w:color="auto" w:fill="FFFFFF"/>
        <w:spacing w:after="0" w:line="276" w:lineRule="auto"/>
        <w:rPr>
          <w:rFonts w:ascii="Archer Medium" w:eastAsia="Times New Roman" w:hAnsi="Archer Medium" w:cs="Times New Roman"/>
          <w:sz w:val="32"/>
          <w:szCs w:val="32"/>
        </w:rPr>
      </w:pPr>
      <w:r w:rsidRPr="00777DA9">
        <w:rPr>
          <w:rFonts w:ascii="Archer Medium" w:eastAsia="Times New Roman" w:hAnsi="Archer Medium" w:cs="Arial"/>
          <w:b/>
          <w:bCs/>
          <w:color w:val="000000"/>
          <w:sz w:val="28"/>
          <w:szCs w:val="28"/>
        </w:rPr>
        <w:t>Representation</w:t>
      </w:r>
      <w:r w:rsidRPr="00777DA9">
        <w:rPr>
          <w:rFonts w:ascii="Archer Medium" w:eastAsia="Times New Roman" w:hAnsi="Archer Medium" w:cs="Arial"/>
          <w:color w:val="000000"/>
          <w:sz w:val="28"/>
          <w:szCs w:val="28"/>
        </w:rPr>
        <w:t> </w:t>
      </w:r>
    </w:p>
    <w:p w14:paraId="2D3B6597" w14:textId="77777777" w:rsidR="00777DA9" w:rsidRPr="00777DA9" w:rsidRDefault="00777DA9" w:rsidP="00777DA9">
      <w:pPr>
        <w:pStyle w:val="ListParagraph"/>
        <w:numPr>
          <w:ilvl w:val="0"/>
          <w:numId w:val="2"/>
        </w:numPr>
        <w:spacing w:after="0" w:line="276"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Does your Parkinson’s community reflect the local community at large? Consider race, socioeconomic status, education, geography… etc. </w:t>
      </w:r>
    </w:p>
    <w:p w14:paraId="5AB51896" w14:textId="77777777" w:rsidR="00777DA9" w:rsidRPr="00777DA9" w:rsidRDefault="00777DA9" w:rsidP="00777DA9">
      <w:pPr>
        <w:pStyle w:val="ListParagraph"/>
        <w:numPr>
          <w:ilvl w:val="1"/>
          <w:numId w:val="2"/>
        </w:numPr>
        <w:spacing w:after="0" w:line="276"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What groups are missing representation in your local Parkinson’s community?</w:t>
      </w:r>
    </w:p>
    <w:p w14:paraId="707D1E50" w14:textId="77777777" w:rsidR="00777DA9" w:rsidRPr="00777DA9" w:rsidRDefault="00777DA9" w:rsidP="00777DA9">
      <w:pPr>
        <w:pStyle w:val="ListParagraph"/>
        <w:numPr>
          <w:ilvl w:val="1"/>
          <w:numId w:val="2"/>
        </w:numPr>
        <w:shd w:val="clear" w:color="auto" w:fill="FFFFFF"/>
        <w:spacing w:after="0" w:line="276"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What companies/ organizations work with these groups?</w:t>
      </w:r>
    </w:p>
    <w:p w14:paraId="0B00CB84" w14:textId="77777777" w:rsidR="00777DA9" w:rsidRPr="00777DA9" w:rsidRDefault="00777DA9" w:rsidP="00777DA9">
      <w:pPr>
        <w:pStyle w:val="ListParagraph"/>
        <w:numPr>
          <w:ilvl w:val="0"/>
          <w:numId w:val="2"/>
        </w:numPr>
        <w:shd w:val="clear" w:color="auto" w:fill="FFFFFF"/>
        <w:spacing w:after="0" w:line="276"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Who generally represents the Parkinson’s community here? </w:t>
      </w:r>
    </w:p>
    <w:p w14:paraId="388C4286" w14:textId="77777777" w:rsidR="00777DA9" w:rsidRPr="00777DA9" w:rsidRDefault="00777DA9" w:rsidP="00777DA9">
      <w:pPr>
        <w:pStyle w:val="ListParagraph"/>
        <w:numPr>
          <w:ilvl w:val="0"/>
          <w:numId w:val="2"/>
        </w:numPr>
        <w:shd w:val="clear" w:color="auto" w:fill="FFFFFF"/>
        <w:spacing w:after="0" w:line="276"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Who is not attending programs? Do you have ideas on why not? </w:t>
      </w:r>
    </w:p>
    <w:p w14:paraId="77E0D1AA" w14:textId="1C0B8CAF" w:rsidR="00777DA9" w:rsidRPr="00777DA9" w:rsidRDefault="00777DA9" w:rsidP="00777DA9">
      <w:pPr>
        <w:shd w:val="clear" w:color="auto" w:fill="FFFFFF"/>
        <w:spacing w:after="0" w:line="276" w:lineRule="auto"/>
        <w:ind w:firstLine="105"/>
        <w:rPr>
          <w:rFonts w:ascii="Archer Medium" w:eastAsia="Times New Roman" w:hAnsi="Archer Medium" w:cs="Times New Roman"/>
          <w:sz w:val="28"/>
          <w:szCs w:val="28"/>
        </w:rPr>
      </w:pPr>
    </w:p>
    <w:p w14:paraId="06D84F70" w14:textId="77777777" w:rsidR="00777DA9" w:rsidRPr="00777DA9" w:rsidRDefault="00777DA9" w:rsidP="00777DA9">
      <w:pPr>
        <w:shd w:val="clear" w:color="auto" w:fill="FFFFFF"/>
        <w:spacing w:after="0" w:line="276" w:lineRule="auto"/>
        <w:rPr>
          <w:rFonts w:ascii="Archer Medium" w:eastAsia="Times New Roman" w:hAnsi="Archer Medium" w:cs="Times New Roman"/>
          <w:sz w:val="32"/>
          <w:szCs w:val="32"/>
        </w:rPr>
      </w:pPr>
      <w:r w:rsidRPr="00777DA9">
        <w:rPr>
          <w:rFonts w:ascii="Archer Medium" w:eastAsia="Times New Roman" w:hAnsi="Archer Medium" w:cs="Arial"/>
          <w:b/>
          <w:bCs/>
          <w:color w:val="000000"/>
          <w:sz w:val="28"/>
          <w:szCs w:val="28"/>
        </w:rPr>
        <w:t xml:space="preserve">Things that need work </w:t>
      </w:r>
      <w:r w:rsidRPr="00777DA9">
        <w:rPr>
          <w:rFonts w:ascii="Archer Medium" w:eastAsia="Times New Roman" w:hAnsi="Archer Medium" w:cs="Arial"/>
          <w:color w:val="000000"/>
          <w:sz w:val="28"/>
          <w:szCs w:val="28"/>
        </w:rPr>
        <w:t> </w:t>
      </w:r>
    </w:p>
    <w:p w14:paraId="336C25B9" w14:textId="77777777" w:rsidR="00777DA9" w:rsidRPr="00777DA9" w:rsidRDefault="00777DA9" w:rsidP="00777DA9">
      <w:pPr>
        <w:pStyle w:val="ListParagraph"/>
        <w:numPr>
          <w:ilvl w:val="0"/>
          <w:numId w:val="2"/>
        </w:numPr>
        <w:shd w:val="clear" w:color="auto" w:fill="FFFFFF"/>
        <w:spacing w:after="0" w:line="276"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What do you think is a unique challenge in your community? </w:t>
      </w:r>
    </w:p>
    <w:p w14:paraId="56F00039" w14:textId="77777777" w:rsidR="00777DA9" w:rsidRPr="00777DA9" w:rsidRDefault="00777DA9" w:rsidP="00777DA9">
      <w:pPr>
        <w:pStyle w:val="ListParagraph"/>
        <w:numPr>
          <w:ilvl w:val="0"/>
          <w:numId w:val="2"/>
        </w:numPr>
        <w:shd w:val="clear" w:color="auto" w:fill="FFFFFF"/>
        <w:spacing w:after="0" w:line="276"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What hurdles might people have to overcome to be involved with the programs/resources in your community? </w:t>
      </w:r>
    </w:p>
    <w:p w14:paraId="504578A0" w14:textId="77777777" w:rsidR="00777DA9" w:rsidRPr="00777DA9" w:rsidRDefault="00777DA9" w:rsidP="00777DA9">
      <w:pPr>
        <w:pStyle w:val="ListParagraph"/>
        <w:numPr>
          <w:ilvl w:val="0"/>
          <w:numId w:val="2"/>
        </w:numPr>
        <w:shd w:val="clear" w:color="auto" w:fill="FFFFFF"/>
        <w:spacing w:after="0" w:line="276" w:lineRule="auto"/>
        <w:rPr>
          <w:rFonts w:ascii="Archer Medium" w:eastAsia="Times New Roman" w:hAnsi="Archer Medium" w:cs="Times New Roman"/>
          <w:sz w:val="28"/>
          <w:szCs w:val="28"/>
        </w:rPr>
      </w:pPr>
      <w:r w:rsidRPr="00777DA9">
        <w:rPr>
          <w:rFonts w:ascii="Archer Medium" w:eastAsia="Times New Roman" w:hAnsi="Archer Medium" w:cs="Arial"/>
          <w:color w:val="000000"/>
          <w:sz w:val="24"/>
          <w:szCs w:val="24"/>
        </w:rPr>
        <w:t>Which people or organizations are not engaged in the Parkinson’s community that should be? </w:t>
      </w:r>
    </w:p>
    <w:p w14:paraId="4E76405D" w14:textId="77777777" w:rsidR="00777DA9" w:rsidRPr="00777DA9" w:rsidRDefault="00777DA9">
      <w:pPr>
        <w:rPr>
          <w:rFonts w:ascii="Archer Medium" w:hAnsi="Archer Medium"/>
          <w:sz w:val="24"/>
          <w:szCs w:val="24"/>
        </w:rPr>
      </w:pPr>
    </w:p>
    <w:sectPr w:rsidR="00777DA9" w:rsidRPr="00777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er Medium">
    <w:panose1 w:val="00000000000000000000"/>
    <w:charset w:val="00"/>
    <w:family w:val="modern"/>
    <w:notTrueType/>
    <w:pitch w:val="variable"/>
    <w:sig w:usb0="A00000FF"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F75"/>
    <w:multiLevelType w:val="multilevel"/>
    <w:tmpl w:val="1A50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506CE"/>
    <w:multiLevelType w:val="hybridMultilevel"/>
    <w:tmpl w:val="78889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A9"/>
    <w:rsid w:val="002E1BB5"/>
    <w:rsid w:val="006A342A"/>
    <w:rsid w:val="0077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F726"/>
  <w15:chartTrackingRefBased/>
  <w15:docId w15:val="{ED1D14E7-A0F7-4301-AA23-6A5D76DE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D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326400">
      <w:bodyDiv w:val="1"/>
      <w:marLeft w:val="0"/>
      <w:marRight w:val="0"/>
      <w:marTop w:val="0"/>
      <w:marBottom w:val="0"/>
      <w:divBdr>
        <w:top w:val="none" w:sz="0" w:space="0" w:color="auto"/>
        <w:left w:val="none" w:sz="0" w:space="0" w:color="auto"/>
        <w:bottom w:val="none" w:sz="0" w:space="0" w:color="auto"/>
        <w:right w:val="none" w:sz="0" w:space="0" w:color="auto"/>
      </w:divBdr>
    </w:div>
    <w:div w:id="11714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Dimotsantos</dc:creator>
  <cp:keywords/>
  <dc:description/>
  <cp:lastModifiedBy>Gabriella Dimotsantos</cp:lastModifiedBy>
  <cp:revision>2</cp:revision>
  <dcterms:created xsi:type="dcterms:W3CDTF">2021-04-14T21:56:00Z</dcterms:created>
  <dcterms:modified xsi:type="dcterms:W3CDTF">2021-04-14T21:56:00Z</dcterms:modified>
</cp:coreProperties>
</file>